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FEE" w:rsidRPr="00495285" w:rsidRDefault="001D0662" w:rsidP="0059349B">
      <w:pPr>
        <w:spacing w:after="0" w:line="480" w:lineRule="auto"/>
        <w:jc w:val="center"/>
        <w:rPr>
          <w:rFonts w:ascii="Times New Roman" w:hAnsi="Times New Roman" w:cs="Times New Roman"/>
          <w:b/>
          <w:sz w:val="24"/>
          <w:szCs w:val="24"/>
        </w:rPr>
      </w:pPr>
      <w:r w:rsidRPr="00495285">
        <w:rPr>
          <w:rFonts w:ascii="Times New Roman" w:hAnsi="Times New Roman" w:cs="Times New Roman"/>
          <w:b/>
          <w:sz w:val="24"/>
          <w:szCs w:val="24"/>
        </w:rPr>
        <w:t>Reaction Paper</w:t>
      </w:r>
      <w:r w:rsidR="00832E1A" w:rsidRPr="00495285">
        <w:rPr>
          <w:rFonts w:ascii="Times New Roman" w:hAnsi="Times New Roman" w:cs="Times New Roman"/>
          <w:b/>
          <w:sz w:val="24"/>
          <w:szCs w:val="24"/>
        </w:rPr>
        <w:t xml:space="preserve"> #10</w:t>
      </w:r>
    </w:p>
    <w:p w:rsidR="00495285" w:rsidRPr="00495285" w:rsidRDefault="001D0662" w:rsidP="0059349B">
      <w:pPr>
        <w:spacing w:after="0" w:line="480" w:lineRule="auto"/>
        <w:jc w:val="center"/>
        <w:rPr>
          <w:rFonts w:ascii="Times New Roman" w:hAnsi="Times New Roman" w:cs="Times New Roman"/>
          <w:b/>
          <w:sz w:val="24"/>
          <w:szCs w:val="24"/>
        </w:rPr>
      </w:pPr>
      <w:proofErr w:type="spellStart"/>
      <w:r w:rsidRPr="00495285">
        <w:rPr>
          <w:rFonts w:ascii="Times New Roman" w:hAnsi="Times New Roman" w:cs="Times New Roman"/>
          <w:color w:val="222222"/>
          <w:sz w:val="24"/>
          <w:szCs w:val="24"/>
          <w:shd w:val="clear" w:color="auto" w:fill="FFFFFF"/>
        </w:rPr>
        <w:t>Trautman</w:t>
      </w:r>
      <w:proofErr w:type="spellEnd"/>
      <w:r w:rsidRPr="00495285">
        <w:rPr>
          <w:rFonts w:ascii="Times New Roman" w:hAnsi="Times New Roman" w:cs="Times New Roman"/>
          <w:color w:val="222222"/>
          <w:sz w:val="24"/>
          <w:szCs w:val="24"/>
          <w:shd w:val="clear" w:color="auto" w:fill="FFFFFF"/>
        </w:rPr>
        <w:t>, L. J., &amp; Newman, N. (2021). The ESG Debate Emerges from the Soil of Climate Denial. </w:t>
      </w:r>
      <w:r w:rsidRPr="00495285">
        <w:rPr>
          <w:rFonts w:ascii="Times New Roman" w:hAnsi="Times New Roman" w:cs="Times New Roman"/>
          <w:i/>
          <w:iCs/>
          <w:color w:val="222222"/>
          <w:sz w:val="24"/>
          <w:szCs w:val="24"/>
          <w:shd w:val="clear" w:color="auto" w:fill="FFFFFF"/>
        </w:rPr>
        <w:t>Available at SSRN 3939898</w:t>
      </w:r>
      <w:r w:rsidRPr="00495285">
        <w:rPr>
          <w:rFonts w:ascii="Times New Roman" w:hAnsi="Times New Roman" w:cs="Times New Roman"/>
          <w:color w:val="222222"/>
          <w:sz w:val="24"/>
          <w:szCs w:val="24"/>
          <w:shd w:val="clear" w:color="auto" w:fill="FFFFFF"/>
        </w:rPr>
        <w:t>.</w:t>
      </w:r>
    </w:p>
    <w:p w:rsidR="00956FEE" w:rsidRPr="00495285" w:rsidRDefault="001D0662" w:rsidP="0059349B">
      <w:pPr>
        <w:spacing w:after="0" w:line="480" w:lineRule="auto"/>
        <w:jc w:val="center"/>
        <w:rPr>
          <w:rFonts w:ascii="Times New Roman" w:hAnsi="Times New Roman" w:cs="Times New Roman"/>
          <w:b/>
          <w:sz w:val="24"/>
          <w:szCs w:val="24"/>
        </w:rPr>
      </w:pPr>
      <w:r w:rsidRPr="00495285">
        <w:rPr>
          <w:rFonts w:ascii="Times New Roman" w:hAnsi="Times New Roman" w:cs="Times New Roman"/>
          <w:b/>
          <w:sz w:val="24"/>
          <w:szCs w:val="24"/>
        </w:rPr>
        <w:t>Summary</w:t>
      </w:r>
    </w:p>
    <w:p w:rsidR="00956FEE" w:rsidRPr="00495285" w:rsidRDefault="001D0662" w:rsidP="0059349B">
      <w:pPr>
        <w:spacing w:after="0" w:line="480" w:lineRule="auto"/>
        <w:ind w:firstLine="720"/>
        <w:jc w:val="both"/>
        <w:rPr>
          <w:rFonts w:ascii="Times New Roman" w:hAnsi="Times New Roman" w:cs="Times New Roman"/>
          <w:sz w:val="24"/>
          <w:szCs w:val="24"/>
        </w:rPr>
      </w:pPr>
      <w:r w:rsidRPr="00495285">
        <w:rPr>
          <w:rFonts w:ascii="Times New Roman" w:hAnsi="Times New Roman" w:cs="Times New Roman"/>
          <w:sz w:val="24"/>
          <w:szCs w:val="24"/>
        </w:rPr>
        <w:t xml:space="preserve">The article by </w:t>
      </w:r>
      <w:proofErr w:type="spellStart"/>
      <w:r w:rsidRPr="00495285">
        <w:rPr>
          <w:rFonts w:ascii="Times New Roman" w:hAnsi="Times New Roman" w:cs="Times New Roman"/>
          <w:sz w:val="24"/>
          <w:szCs w:val="24"/>
        </w:rPr>
        <w:t>Trautman</w:t>
      </w:r>
      <w:proofErr w:type="spellEnd"/>
      <w:r w:rsidRPr="00495285">
        <w:rPr>
          <w:rFonts w:ascii="Times New Roman" w:hAnsi="Times New Roman" w:cs="Times New Roman"/>
          <w:sz w:val="24"/>
          <w:szCs w:val="24"/>
        </w:rPr>
        <w:t xml:space="preserve"> &amp; Newman (2021) explores climate changes in the last decades and their impacts on </w:t>
      </w:r>
      <w:r w:rsidRPr="00495285">
        <w:rPr>
          <w:rFonts w:ascii="Times New Roman" w:hAnsi="Times New Roman" w:cs="Times New Roman"/>
          <w:sz w:val="24"/>
          <w:szCs w:val="24"/>
        </w:rPr>
        <w:t>human life. According to the authors, in 2020 and 2021, some of the severe weather events include breaking freeze, destructive fires, power outages, and disruptive drought. In every year, destructive climate changes have resulted in suffering, pain, proper</w:t>
      </w:r>
      <w:r w:rsidRPr="00495285">
        <w:rPr>
          <w:rFonts w:ascii="Times New Roman" w:hAnsi="Times New Roman" w:cs="Times New Roman"/>
          <w:sz w:val="24"/>
          <w:szCs w:val="24"/>
        </w:rPr>
        <w:t>ty loss, and death.  United States intelligence considers climate change as a risk to national security. The article explores the significance of environmental, social, and governance (ESG).  The environmental part focuses on company effects like pollution</w:t>
      </w:r>
      <w:r w:rsidRPr="00495285">
        <w:rPr>
          <w:rFonts w:ascii="Times New Roman" w:hAnsi="Times New Roman" w:cs="Times New Roman"/>
          <w:sz w:val="24"/>
          <w:szCs w:val="24"/>
        </w:rPr>
        <w:t xml:space="preserve"> output, energy use. The social element focuses on the relationship between society and people, like issues that impact inclusion, diversity, the safety of employees, and human rights. Lastly, governance focuses on issues like ethics, shareholder rights, c</w:t>
      </w:r>
      <w:r w:rsidRPr="00495285">
        <w:rPr>
          <w:rFonts w:ascii="Times New Roman" w:hAnsi="Times New Roman" w:cs="Times New Roman"/>
          <w:sz w:val="24"/>
          <w:szCs w:val="24"/>
        </w:rPr>
        <w:t>ompliance, and transparency.</w:t>
      </w:r>
    </w:p>
    <w:p w:rsidR="00956FEE" w:rsidRPr="00495285" w:rsidRDefault="001D0662" w:rsidP="0059349B">
      <w:pPr>
        <w:spacing w:after="0" w:line="480" w:lineRule="auto"/>
        <w:ind w:firstLine="720"/>
        <w:jc w:val="both"/>
        <w:rPr>
          <w:rFonts w:ascii="Times New Roman" w:hAnsi="Times New Roman" w:cs="Times New Roman"/>
          <w:sz w:val="24"/>
          <w:szCs w:val="24"/>
        </w:rPr>
      </w:pPr>
      <w:r w:rsidRPr="00495285">
        <w:rPr>
          <w:rFonts w:ascii="Times New Roman" w:hAnsi="Times New Roman" w:cs="Times New Roman"/>
          <w:sz w:val="24"/>
          <w:szCs w:val="24"/>
        </w:rPr>
        <w:t xml:space="preserve"> Some of the issues discussed are climate threats, changes in climate behavior, destructive California fires, electrical power insecurity, and drought in western states, tropical storm destruction, and High temperatures in Paci</w:t>
      </w:r>
      <w:r w:rsidRPr="00495285">
        <w:rPr>
          <w:rFonts w:ascii="Times New Roman" w:hAnsi="Times New Roman" w:cs="Times New Roman"/>
          <w:sz w:val="24"/>
          <w:szCs w:val="24"/>
        </w:rPr>
        <w:t>fic Northwest. The article also discusses the impacts of climate change on national security.  Climate change in the US and other parts of the world affects national security in areas like human health risks, heightened political and social tensions, effec</w:t>
      </w:r>
      <w:r w:rsidRPr="00495285">
        <w:rPr>
          <w:rFonts w:ascii="Times New Roman" w:hAnsi="Times New Roman" w:cs="Times New Roman"/>
          <w:sz w:val="24"/>
          <w:szCs w:val="24"/>
        </w:rPr>
        <w:t>ts on availability and food prices, secondary surprises, and climate discontinuities.</w:t>
      </w:r>
    </w:p>
    <w:p w:rsidR="00956FEE" w:rsidRPr="00495285" w:rsidRDefault="001D0662" w:rsidP="0059349B">
      <w:pPr>
        <w:spacing w:after="0" w:line="480" w:lineRule="auto"/>
        <w:ind w:firstLine="720"/>
        <w:jc w:val="both"/>
        <w:rPr>
          <w:rFonts w:ascii="Times New Roman" w:hAnsi="Times New Roman" w:cs="Times New Roman"/>
          <w:sz w:val="24"/>
          <w:szCs w:val="24"/>
        </w:rPr>
      </w:pPr>
      <w:r w:rsidRPr="00495285">
        <w:rPr>
          <w:rFonts w:ascii="Times New Roman" w:hAnsi="Times New Roman" w:cs="Times New Roman"/>
          <w:sz w:val="24"/>
          <w:szCs w:val="24"/>
        </w:rPr>
        <w:t xml:space="preserve">The authors also explain some of Biden's proposals that are likely to shape political reality. According to Biden's philosophy," future jobs can only be achieved through </w:t>
      </w:r>
      <w:r w:rsidRPr="00495285">
        <w:rPr>
          <w:rFonts w:ascii="Times New Roman" w:hAnsi="Times New Roman" w:cs="Times New Roman"/>
          <w:sz w:val="24"/>
          <w:szCs w:val="24"/>
        </w:rPr>
        <w:t xml:space="preserve">the economy's transition, which no longer churns out carbon dioxide by burning oil, coal, and gas. Environmental </w:t>
      </w:r>
      <w:r w:rsidRPr="00495285">
        <w:rPr>
          <w:rFonts w:ascii="Times New Roman" w:hAnsi="Times New Roman" w:cs="Times New Roman"/>
          <w:sz w:val="24"/>
          <w:szCs w:val="24"/>
        </w:rPr>
        <w:lastRenderedPageBreak/>
        <w:t>issues have raised threatening concerns to humans and living things.  Reports by Wall Street Journal show that coal plants are not only the hea</w:t>
      </w:r>
      <w:r w:rsidRPr="00495285">
        <w:rPr>
          <w:rFonts w:ascii="Times New Roman" w:hAnsi="Times New Roman" w:cs="Times New Roman"/>
          <w:sz w:val="24"/>
          <w:szCs w:val="24"/>
        </w:rPr>
        <w:t xml:space="preserve">viest polluters but expensive to run. The article highlights recent contributions by corporate directors like Michelle Hooper, </w:t>
      </w:r>
      <w:proofErr w:type="spellStart"/>
      <w:r w:rsidRPr="00495285">
        <w:rPr>
          <w:rFonts w:ascii="Times New Roman" w:hAnsi="Times New Roman" w:cs="Times New Roman"/>
          <w:sz w:val="24"/>
          <w:szCs w:val="24"/>
        </w:rPr>
        <w:t>Seletha</w:t>
      </w:r>
      <w:proofErr w:type="spellEnd"/>
      <w:r w:rsidRPr="00495285">
        <w:rPr>
          <w:rFonts w:ascii="Times New Roman" w:hAnsi="Times New Roman" w:cs="Times New Roman"/>
          <w:sz w:val="24"/>
          <w:szCs w:val="24"/>
        </w:rPr>
        <w:t xml:space="preserve"> Butler, Ruth Simmons, and Ron Mc Cray. </w:t>
      </w:r>
      <w:r w:rsidR="00845F8A">
        <w:rPr>
          <w:rFonts w:ascii="Times New Roman" w:hAnsi="Times New Roman" w:cs="Times New Roman"/>
          <w:sz w:val="24"/>
          <w:szCs w:val="24"/>
        </w:rPr>
        <w:t>All these issues raised by the</w:t>
      </w:r>
      <w:r w:rsidRPr="00495285">
        <w:rPr>
          <w:rFonts w:ascii="Times New Roman" w:hAnsi="Times New Roman" w:cs="Times New Roman"/>
          <w:sz w:val="24"/>
          <w:szCs w:val="24"/>
        </w:rPr>
        <w:t xml:space="preserve"> </w:t>
      </w:r>
      <w:r w:rsidR="004C4CF1" w:rsidRPr="00495285">
        <w:rPr>
          <w:rFonts w:ascii="Times New Roman" w:hAnsi="Times New Roman" w:cs="Times New Roman"/>
          <w:sz w:val="24"/>
          <w:szCs w:val="24"/>
        </w:rPr>
        <w:t>directors</w:t>
      </w:r>
      <w:r w:rsidR="00845F8A">
        <w:rPr>
          <w:rFonts w:ascii="Times New Roman" w:hAnsi="Times New Roman" w:cs="Times New Roman"/>
          <w:sz w:val="24"/>
          <w:szCs w:val="24"/>
        </w:rPr>
        <w:t xml:space="preserve"> emphasize</w:t>
      </w:r>
      <w:r w:rsidRPr="00495285">
        <w:rPr>
          <w:rFonts w:ascii="Times New Roman" w:hAnsi="Times New Roman" w:cs="Times New Roman"/>
          <w:sz w:val="24"/>
          <w:szCs w:val="24"/>
        </w:rPr>
        <w:t xml:space="preserve"> on the relationship between socia</w:t>
      </w:r>
      <w:r w:rsidRPr="00495285">
        <w:rPr>
          <w:rFonts w:ascii="Times New Roman" w:hAnsi="Times New Roman" w:cs="Times New Roman"/>
          <w:sz w:val="24"/>
          <w:szCs w:val="24"/>
        </w:rPr>
        <w:t xml:space="preserve">l factors and the environment. For example, Ruth Simmons states that many African Americans with financial skills, contracts, and education become corporate directors. </w:t>
      </w:r>
    </w:p>
    <w:p w:rsidR="00956FEE" w:rsidRPr="00495285" w:rsidRDefault="00172B4B" w:rsidP="0059349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Reaction</w:t>
      </w:r>
      <w:bookmarkStart w:id="0" w:name="_GoBack"/>
      <w:bookmarkEnd w:id="0"/>
    </w:p>
    <w:p w:rsidR="00956FEE" w:rsidRPr="00495285" w:rsidRDefault="001D0662" w:rsidP="0059349B">
      <w:pPr>
        <w:spacing w:after="0" w:line="480" w:lineRule="auto"/>
        <w:ind w:firstLine="720"/>
        <w:jc w:val="both"/>
        <w:rPr>
          <w:rFonts w:ascii="Times New Roman" w:hAnsi="Times New Roman" w:cs="Times New Roman"/>
          <w:sz w:val="24"/>
          <w:szCs w:val="24"/>
        </w:rPr>
      </w:pPr>
      <w:r w:rsidRPr="00495285">
        <w:rPr>
          <w:rFonts w:ascii="Times New Roman" w:hAnsi="Times New Roman" w:cs="Times New Roman"/>
          <w:sz w:val="24"/>
          <w:szCs w:val="24"/>
        </w:rPr>
        <w:t>Today, climate disruptions have become a global threat to political stabi</w:t>
      </w:r>
      <w:r w:rsidRPr="00495285">
        <w:rPr>
          <w:rFonts w:ascii="Times New Roman" w:hAnsi="Times New Roman" w:cs="Times New Roman"/>
          <w:sz w:val="24"/>
          <w:szCs w:val="24"/>
        </w:rPr>
        <w:t>lity, health, food security, and the overall wellbeing of human beings. According to the authors on page 9, it is significant to define some concepts to facilitate discussion on environmental issues. I believe these concepts help people to differentiate en</w:t>
      </w:r>
      <w:r w:rsidRPr="00495285">
        <w:rPr>
          <w:rFonts w:ascii="Times New Roman" w:hAnsi="Times New Roman" w:cs="Times New Roman"/>
          <w:sz w:val="24"/>
          <w:szCs w:val="24"/>
        </w:rPr>
        <w:t>vironmental concepts.  For example, the weather is defined using terms like cold, hot, or rainy days.   Some extreme weather events include floods, droughts, heatwaves, cold waves</w:t>
      </w:r>
      <w:r w:rsidR="00DE7078" w:rsidRPr="00495285">
        <w:rPr>
          <w:rFonts w:ascii="Times New Roman" w:hAnsi="Times New Roman" w:cs="Times New Roman"/>
          <w:sz w:val="24"/>
          <w:szCs w:val="24"/>
        </w:rPr>
        <w:t>, and intense tropical storms</w:t>
      </w:r>
      <w:r w:rsidR="00C70EEF">
        <w:rPr>
          <w:rFonts w:ascii="Times New Roman" w:hAnsi="Times New Roman" w:cs="Times New Roman"/>
          <w:sz w:val="24"/>
          <w:szCs w:val="24"/>
        </w:rPr>
        <w:t xml:space="preserve"> </w:t>
      </w:r>
      <w:r w:rsidR="00DE7078" w:rsidRPr="00495285">
        <w:rPr>
          <w:rFonts w:ascii="Times New Roman" w:hAnsi="Times New Roman" w:cs="Times New Roman"/>
          <w:sz w:val="24"/>
          <w:szCs w:val="24"/>
        </w:rPr>
        <w:t>(</w:t>
      </w:r>
      <w:proofErr w:type="spellStart"/>
      <w:r w:rsidR="0059349B">
        <w:rPr>
          <w:rFonts w:ascii="Times New Roman" w:hAnsi="Times New Roman" w:cs="Times New Roman"/>
          <w:color w:val="222222"/>
          <w:sz w:val="24"/>
          <w:szCs w:val="24"/>
          <w:shd w:val="clear" w:color="auto" w:fill="FFFFFF"/>
        </w:rPr>
        <w:t>Trautman</w:t>
      </w:r>
      <w:proofErr w:type="spellEnd"/>
      <w:r w:rsidR="00DE7078" w:rsidRPr="00495285">
        <w:rPr>
          <w:rFonts w:ascii="Times New Roman" w:hAnsi="Times New Roman" w:cs="Times New Roman"/>
          <w:color w:val="222222"/>
          <w:sz w:val="24"/>
          <w:szCs w:val="24"/>
          <w:shd w:val="clear" w:color="auto" w:fill="FFFFFF"/>
        </w:rPr>
        <w:t xml:space="preserve"> &amp; Newman, 2021</w:t>
      </w:r>
      <w:r w:rsidR="00B34AC8" w:rsidRPr="00495285">
        <w:rPr>
          <w:rFonts w:ascii="Times New Roman" w:hAnsi="Times New Roman" w:cs="Times New Roman"/>
          <w:color w:val="222222"/>
          <w:sz w:val="24"/>
          <w:szCs w:val="24"/>
          <w:shd w:val="clear" w:color="auto" w:fill="FFFFFF"/>
        </w:rPr>
        <w:t>).</w:t>
      </w:r>
      <w:r w:rsidR="00B34AC8" w:rsidRPr="00495285">
        <w:rPr>
          <w:rFonts w:ascii="Times New Roman" w:hAnsi="Times New Roman" w:cs="Times New Roman"/>
          <w:sz w:val="24"/>
          <w:szCs w:val="24"/>
        </w:rPr>
        <w:t xml:space="preserve"> Climate</w:t>
      </w:r>
      <w:r w:rsidRPr="00495285">
        <w:rPr>
          <w:rFonts w:ascii="Times New Roman" w:hAnsi="Times New Roman" w:cs="Times New Roman"/>
          <w:sz w:val="24"/>
          <w:szCs w:val="24"/>
        </w:rPr>
        <w:t xml:space="preserve"> variability usually reflects fluctuation of climate either above or below the average values. A report by New York Times states that about a third of heat deaths in most parts of the world are associated with climate change. On page 11, the authors indica</w:t>
      </w:r>
      <w:r w:rsidRPr="00495285">
        <w:rPr>
          <w:rFonts w:ascii="Times New Roman" w:hAnsi="Times New Roman" w:cs="Times New Roman"/>
          <w:sz w:val="24"/>
          <w:szCs w:val="24"/>
        </w:rPr>
        <w:t>te that extreme heat due to the rise of global temperatures has killed almost 166,000 individuals in the last two decades.  In the United States, approximately 1000 individuals died in the 1995 heatwave in Midwest. Another example of climate dynamics is gl</w:t>
      </w:r>
      <w:r w:rsidRPr="00495285">
        <w:rPr>
          <w:rFonts w:ascii="Times New Roman" w:hAnsi="Times New Roman" w:cs="Times New Roman"/>
          <w:sz w:val="24"/>
          <w:szCs w:val="24"/>
        </w:rPr>
        <w:t>obal warming which is likely to make India a monsoon season state which is more dangerous.  The world is experiencing climate changes which I believe is a result of human activities like deforestation, generation of power by burning fossil fuels like oil a</w:t>
      </w:r>
      <w:r w:rsidRPr="00495285">
        <w:rPr>
          <w:rFonts w:ascii="Times New Roman" w:hAnsi="Times New Roman" w:cs="Times New Roman"/>
          <w:sz w:val="24"/>
          <w:szCs w:val="24"/>
        </w:rPr>
        <w:t>nd natural gas.</w:t>
      </w:r>
    </w:p>
    <w:p w:rsidR="00956FEE" w:rsidRPr="00495285" w:rsidRDefault="001D0662" w:rsidP="0059349B">
      <w:pPr>
        <w:spacing w:after="0" w:line="480" w:lineRule="auto"/>
        <w:ind w:firstLine="720"/>
        <w:jc w:val="both"/>
        <w:rPr>
          <w:rFonts w:ascii="Times New Roman" w:hAnsi="Times New Roman" w:cs="Times New Roman"/>
          <w:sz w:val="24"/>
          <w:szCs w:val="24"/>
        </w:rPr>
      </w:pPr>
      <w:r w:rsidRPr="00495285">
        <w:rPr>
          <w:rFonts w:ascii="Times New Roman" w:hAnsi="Times New Roman" w:cs="Times New Roman"/>
          <w:sz w:val="24"/>
          <w:szCs w:val="24"/>
        </w:rPr>
        <w:t xml:space="preserve"> On page 14, the authors discuss destructive fires in California.  According to a journal report from Wall Street, there are over ten large fires in California. I believe that destructive fires </w:t>
      </w:r>
      <w:r w:rsidRPr="00495285">
        <w:rPr>
          <w:rFonts w:ascii="Times New Roman" w:hAnsi="Times New Roman" w:cs="Times New Roman"/>
          <w:sz w:val="24"/>
          <w:szCs w:val="24"/>
        </w:rPr>
        <w:lastRenderedPageBreak/>
        <w:t>happen in various parts of the world and negat</w:t>
      </w:r>
      <w:r w:rsidRPr="00495285">
        <w:rPr>
          <w:rFonts w:ascii="Times New Roman" w:hAnsi="Times New Roman" w:cs="Times New Roman"/>
          <w:sz w:val="24"/>
          <w:szCs w:val="24"/>
        </w:rPr>
        <w:t>ively affect the environment.  Excluding   California destructive fires, there have been 60 large fires in the US, burning almost 3.1 million acres.   National Forest Public information officer from Los Padres Madsen states that "The fire is extreme and do</w:t>
      </w:r>
      <w:r w:rsidRPr="00495285">
        <w:rPr>
          <w:rFonts w:ascii="Times New Roman" w:hAnsi="Times New Roman" w:cs="Times New Roman"/>
          <w:sz w:val="24"/>
          <w:szCs w:val="24"/>
        </w:rPr>
        <w:t xml:space="preserve">es things which did not happen before. The destructive fires in California have become a routine and can be dangerous if they get fuels and spread in different directions.  Destructive fires, particularly in California, demonstrate some of the events that </w:t>
      </w:r>
      <w:r w:rsidRPr="00495285">
        <w:rPr>
          <w:rFonts w:ascii="Times New Roman" w:hAnsi="Times New Roman" w:cs="Times New Roman"/>
          <w:sz w:val="24"/>
          <w:szCs w:val="24"/>
        </w:rPr>
        <w:t>transpired in the first days of July 2021.</w:t>
      </w:r>
    </w:p>
    <w:p w:rsidR="00956FEE" w:rsidRPr="00495285" w:rsidRDefault="001D0662" w:rsidP="0059349B">
      <w:pPr>
        <w:spacing w:after="0" w:line="480" w:lineRule="auto"/>
        <w:ind w:firstLine="720"/>
        <w:jc w:val="both"/>
        <w:rPr>
          <w:rFonts w:ascii="Times New Roman" w:hAnsi="Times New Roman" w:cs="Times New Roman"/>
          <w:sz w:val="24"/>
          <w:szCs w:val="24"/>
        </w:rPr>
      </w:pPr>
      <w:r w:rsidRPr="00495285">
        <w:rPr>
          <w:rFonts w:ascii="Times New Roman" w:hAnsi="Times New Roman" w:cs="Times New Roman"/>
          <w:sz w:val="24"/>
          <w:szCs w:val="24"/>
        </w:rPr>
        <w:t>Electrical power insecurity is another emerging issue in 2020 and 2021.  For example, the California Agency, which runs an electrical grid, asks the residents to set thermostats at 78 degrees or even higher to min</w:t>
      </w:r>
      <w:r w:rsidRPr="00495285">
        <w:rPr>
          <w:rFonts w:ascii="Times New Roman" w:hAnsi="Times New Roman" w:cs="Times New Roman"/>
          <w:sz w:val="24"/>
          <w:szCs w:val="24"/>
        </w:rPr>
        <w:t>imize power usage. Additionally, at the beginning of July 2021, the governor asked residents to minimize water consumption by 15 %( page 14). On the other hand, the Oregon governor directed Occupation Safety and Health Administration (OSHA) to adopt emerge</w:t>
      </w:r>
      <w:r w:rsidRPr="00495285">
        <w:rPr>
          <w:rFonts w:ascii="Times New Roman" w:hAnsi="Times New Roman" w:cs="Times New Roman"/>
          <w:sz w:val="24"/>
          <w:szCs w:val="24"/>
        </w:rPr>
        <w:t xml:space="preserve">ncy regulations before heatwaves, requiring employers to provide their employees with cool water, shade, and rest </w:t>
      </w:r>
      <w:r w:rsidR="00DE7078" w:rsidRPr="00495285">
        <w:rPr>
          <w:rFonts w:ascii="Times New Roman" w:hAnsi="Times New Roman" w:cs="Times New Roman"/>
          <w:sz w:val="24"/>
          <w:szCs w:val="24"/>
        </w:rPr>
        <w:t>time during extreme heat events</w:t>
      </w:r>
      <w:r w:rsidR="00B34AC8">
        <w:rPr>
          <w:rFonts w:ascii="Times New Roman" w:hAnsi="Times New Roman" w:cs="Times New Roman"/>
          <w:sz w:val="24"/>
          <w:szCs w:val="24"/>
        </w:rPr>
        <w:t xml:space="preserve"> </w:t>
      </w:r>
      <w:r w:rsidR="00DE7078" w:rsidRPr="00495285">
        <w:rPr>
          <w:rFonts w:ascii="Times New Roman" w:hAnsi="Times New Roman" w:cs="Times New Roman"/>
          <w:sz w:val="24"/>
          <w:szCs w:val="24"/>
        </w:rPr>
        <w:t>(</w:t>
      </w:r>
      <w:proofErr w:type="spellStart"/>
      <w:r w:rsidR="00B34AC8">
        <w:rPr>
          <w:rFonts w:ascii="Times New Roman" w:hAnsi="Times New Roman" w:cs="Times New Roman"/>
          <w:color w:val="222222"/>
          <w:sz w:val="24"/>
          <w:szCs w:val="24"/>
          <w:shd w:val="clear" w:color="auto" w:fill="FFFFFF"/>
        </w:rPr>
        <w:t>Trautman</w:t>
      </w:r>
      <w:proofErr w:type="spellEnd"/>
      <w:r w:rsidR="00DE7078" w:rsidRPr="00495285">
        <w:rPr>
          <w:rFonts w:ascii="Times New Roman" w:hAnsi="Times New Roman" w:cs="Times New Roman"/>
          <w:color w:val="222222"/>
          <w:sz w:val="24"/>
          <w:szCs w:val="24"/>
          <w:shd w:val="clear" w:color="auto" w:fill="FFFFFF"/>
        </w:rPr>
        <w:t xml:space="preserve"> &amp; Newman, 2021)</w:t>
      </w:r>
      <w:r w:rsidR="0059349B">
        <w:rPr>
          <w:rFonts w:ascii="Times New Roman" w:hAnsi="Times New Roman" w:cs="Times New Roman"/>
          <w:color w:val="222222"/>
          <w:sz w:val="24"/>
          <w:szCs w:val="24"/>
          <w:shd w:val="clear" w:color="auto" w:fill="FFFFFF"/>
        </w:rPr>
        <w:t>.</w:t>
      </w:r>
      <w:r w:rsidRPr="00495285">
        <w:rPr>
          <w:rFonts w:ascii="Times New Roman" w:hAnsi="Times New Roman" w:cs="Times New Roman"/>
          <w:sz w:val="24"/>
          <w:szCs w:val="24"/>
        </w:rPr>
        <w:t xml:space="preserve"> All these measures by state and local government aim control. On page 15, the autho</w:t>
      </w:r>
      <w:r w:rsidRPr="00495285">
        <w:rPr>
          <w:rFonts w:ascii="Times New Roman" w:hAnsi="Times New Roman" w:cs="Times New Roman"/>
          <w:sz w:val="24"/>
          <w:szCs w:val="24"/>
        </w:rPr>
        <w:t>rs describe droughts in the Western part of the US. After reading about droughts, I learned that after vegetation, downed trees, and branches dry out, they become combustible, and fire severity starts across different regions.</w:t>
      </w:r>
    </w:p>
    <w:p w:rsidR="00956FEE" w:rsidRPr="00495285" w:rsidRDefault="001D0662" w:rsidP="0059349B">
      <w:pPr>
        <w:spacing w:after="0" w:line="480" w:lineRule="auto"/>
        <w:ind w:firstLine="720"/>
        <w:jc w:val="both"/>
        <w:rPr>
          <w:rFonts w:ascii="Times New Roman" w:hAnsi="Times New Roman" w:cs="Times New Roman"/>
          <w:sz w:val="24"/>
          <w:szCs w:val="24"/>
        </w:rPr>
      </w:pPr>
      <w:r w:rsidRPr="00495285">
        <w:rPr>
          <w:rFonts w:ascii="Times New Roman" w:hAnsi="Times New Roman" w:cs="Times New Roman"/>
          <w:sz w:val="24"/>
          <w:szCs w:val="24"/>
        </w:rPr>
        <w:t>On page 17, the authors descr</w:t>
      </w:r>
      <w:r w:rsidRPr="00495285">
        <w:rPr>
          <w:rFonts w:ascii="Times New Roman" w:hAnsi="Times New Roman" w:cs="Times New Roman"/>
          <w:sz w:val="24"/>
          <w:szCs w:val="24"/>
        </w:rPr>
        <w:t>ibed research by geophysicists Jacob on the subway system in New York forecasted that most of the flooding remains unfolded.  This research was significant since it showed that the upgrades on modeling future floods required backup. On page 22, the authors</w:t>
      </w:r>
      <w:r w:rsidRPr="00495285">
        <w:rPr>
          <w:rFonts w:ascii="Times New Roman" w:hAnsi="Times New Roman" w:cs="Times New Roman"/>
          <w:sz w:val="24"/>
          <w:szCs w:val="24"/>
        </w:rPr>
        <w:t xml:space="preserve"> discuss warnings by the United Nations (UN) that aims at preventing some ir</w:t>
      </w:r>
      <w:r w:rsidR="00DE7078" w:rsidRPr="00495285">
        <w:rPr>
          <w:rFonts w:ascii="Times New Roman" w:hAnsi="Times New Roman" w:cs="Times New Roman"/>
          <w:sz w:val="24"/>
          <w:szCs w:val="24"/>
        </w:rPr>
        <w:t>reparable damage to the planet</w:t>
      </w:r>
      <w:r w:rsidR="0059349B">
        <w:rPr>
          <w:rFonts w:ascii="Times New Roman" w:hAnsi="Times New Roman" w:cs="Times New Roman"/>
          <w:sz w:val="24"/>
          <w:szCs w:val="24"/>
        </w:rPr>
        <w:t xml:space="preserve"> </w:t>
      </w:r>
      <w:r w:rsidR="00DE7078" w:rsidRPr="00495285">
        <w:rPr>
          <w:rFonts w:ascii="Times New Roman" w:hAnsi="Times New Roman" w:cs="Times New Roman"/>
          <w:sz w:val="24"/>
          <w:szCs w:val="24"/>
        </w:rPr>
        <w:t>(</w:t>
      </w:r>
      <w:proofErr w:type="spellStart"/>
      <w:r w:rsidR="0059349B">
        <w:rPr>
          <w:rFonts w:ascii="Times New Roman" w:hAnsi="Times New Roman" w:cs="Times New Roman"/>
          <w:color w:val="222222"/>
          <w:sz w:val="24"/>
          <w:szCs w:val="24"/>
          <w:shd w:val="clear" w:color="auto" w:fill="FFFFFF"/>
        </w:rPr>
        <w:t>Trautman</w:t>
      </w:r>
      <w:proofErr w:type="spellEnd"/>
      <w:r w:rsidR="00DE7078" w:rsidRPr="00495285">
        <w:rPr>
          <w:rFonts w:ascii="Times New Roman" w:hAnsi="Times New Roman" w:cs="Times New Roman"/>
          <w:color w:val="222222"/>
          <w:sz w:val="24"/>
          <w:szCs w:val="24"/>
          <w:shd w:val="clear" w:color="auto" w:fill="FFFFFF"/>
        </w:rPr>
        <w:t xml:space="preserve"> &amp; Newman, 2021).</w:t>
      </w:r>
      <w:r w:rsidRPr="00495285">
        <w:rPr>
          <w:rFonts w:ascii="Times New Roman" w:hAnsi="Times New Roman" w:cs="Times New Roman"/>
          <w:sz w:val="24"/>
          <w:szCs w:val="24"/>
        </w:rPr>
        <w:t xml:space="preserve"> According to World Meteorological Organization (WMO) secretary-general, recent cyclone in Malawi, Mozambique, and Zimbabwe </w:t>
      </w:r>
      <w:r w:rsidRPr="00495285">
        <w:rPr>
          <w:rFonts w:ascii="Times New Roman" w:hAnsi="Times New Roman" w:cs="Times New Roman"/>
          <w:sz w:val="24"/>
          <w:szCs w:val="24"/>
        </w:rPr>
        <w:lastRenderedPageBreak/>
        <w:t xml:space="preserve">shows there is a worse condition than demands for quick actions. According to his statement, the last four years are the warmest in </w:t>
      </w:r>
      <w:r w:rsidRPr="00495285">
        <w:rPr>
          <w:rFonts w:ascii="Times New Roman" w:hAnsi="Times New Roman" w:cs="Times New Roman"/>
          <w:sz w:val="24"/>
          <w:szCs w:val="24"/>
        </w:rPr>
        <w:t>world history. Greenhouses increased by 2.7 %, 15% of global energy originates from re</w:t>
      </w:r>
      <w:r w:rsidR="00DE7078" w:rsidRPr="00495285">
        <w:rPr>
          <w:rFonts w:ascii="Times New Roman" w:hAnsi="Times New Roman" w:cs="Times New Roman"/>
          <w:sz w:val="24"/>
          <w:szCs w:val="24"/>
        </w:rPr>
        <w:t>newable power and nuclear hydro</w:t>
      </w:r>
      <w:r w:rsidR="0059349B">
        <w:rPr>
          <w:rFonts w:ascii="Times New Roman" w:hAnsi="Times New Roman" w:cs="Times New Roman"/>
          <w:sz w:val="24"/>
          <w:szCs w:val="24"/>
        </w:rPr>
        <w:t xml:space="preserve"> </w:t>
      </w:r>
      <w:r w:rsidR="00DE7078" w:rsidRPr="00495285">
        <w:rPr>
          <w:rFonts w:ascii="Times New Roman" w:hAnsi="Times New Roman" w:cs="Times New Roman"/>
          <w:sz w:val="24"/>
          <w:szCs w:val="24"/>
        </w:rPr>
        <w:t>(</w:t>
      </w:r>
      <w:proofErr w:type="spellStart"/>
      <w:r w:rsidR="0059349B">
        <w:rPr>
          <w:rFonts w:ascii="Times New Roman" w:hAnsi="Times New Roman" w:cs="Times New Roman"/>
          <w:color w:val="222222"/>
          <w:sz w:val="24"/>
          <w:szCs w:val="24"/>
          <w:shd w:val="clear" w:color="auto" w:fill="FFFFFF"/>
        </w:rPr>
        <w:t>Trautman</w:t>
      </w:r>
      <w:proofErr w:type="spellEnd"/>
      <w:r w:rsidR="00DE7078" w:rsidRPr="00495285">
        <w:rPr>
          <w:rFonts w:ascii="Times New Roman" w:hAnsi="Times New Roman" w:cs="Times New Roman"/>
          <w:color w:val="222222"/>
          <w:sz w:val="24"/>
          <w:szCs w:val="24"/>
          <w:shd w:val="clear" w:color="auto" w:fill="FFFFFF"/>
        </w:rPr>
        <w:t xml:space="preserve"> &amp; Newman, 2021).</w:t>
      </w:r>
      <w:r w:rsidRPr="00495285">
        <w:rPr>
          <w:rFonts w:ascii="Times New Roman" w:hAnsi="Times New Roman" w:cs="Times New Roman"/>
          <w:sz w:val="24"/>
          <w:szCs w:val="24"/>
        </w:rPr>
        <w:t xml:space="preserve"> This means that without quick actions, the planet is likely to get warm. Concerning population growth, the secr</w:t>
      </w:r>
      <w:r w:rsidRPr="00495285">
        <w:rPr>
          <w:rFonts w:ascii="Times New Roman" w:hAnsi="Times New Roman" w:cs="Times New Roman"/>
          <w:sz w:val="24"/>
          <w:szCs w:val="24"/>
        </w:rPr>
        <w:t xml:space="preserve">etary-general stated that at the end of this century, Africa would have four billion inhabitants.  </w:t>
      </w:r>
    </w:p>
    <w:p w:rsidR="00956FEE" w:rsidRPr="00495285" w:rsidRDefault="001D0662" w:rsidP="0059349B">
      <w:pPr>
        <w:spacing w:after="0" w:line="480" w:lineRule="auto"/>
        <w:ind w:firstLine="720"/>
        <w:jc w:val="both"/>
        <w:rPr>
          <w:rFonts w:ascii="Times New Roman" w:hAnsi="Times New Roman" w:cs="Times New Roman"/>
          <w:sz w:val="24"/>
          <w:szCs w:val="24"/>
        </w:rPr>
      </w:pPr>
      <w:r w:rsidRPr="00495285">
        <w:rPr>
          <w:rFonts w:ascii="Times New Roman" w:hAnsi="Times New Roman" w:cs="Times New Roman"/>
          <w:sz w:val="24"/>
          <w:szCs w:val="24"/>
        </w:rPr>
        <w:t xml:space="preserve">The article describes the assessment by the US intelligence community threat on page 23. The organization consists of several agencies devoted to analyzing </w:t>
      </w:r>
      <w:r w:rsidRPr="00495285">
        <w:rPr>
          <w:rFonts w:ascii="Times New Roman" w:hAnsi="Times New Roman" w:cs="Times New Roman"/>
          <w:sz w:val="24"/>
          <w:szCs w:val="24"/>
        </w:rPr>
        <w:t>factual information that affects US global stability and national security. Notably, after resuming office, the intelligence officials pledged to work on areas that were previously dominated by science, such as studying climate change implications and futu</w:t>
      </w:r>
      <w:r w:rsidRPr="00495285">
        <w:rPr>
          <w:rFonts w:ascii="Times New Roman" w:hAnsi="Times New Roman" w:cs="Times New Roman"/>
          <w:sz w:val="24"/>
          <w:szCs w:val="24"/>
        </w:rPr>
        <w:t>re pandemics. For example, the director of National Intelligence questioned science and technology experts on how to answer scientific problems. I believe that although scientists in this group do not conduct intelligence assessments, their answers may hel</w:t>
      </w:r>
      <w:r w:rsidRPr="00495285">
        <w:rPr>
          <w:rFonts w:ascii="Times New Roman" w:hAnsi="Times New Roman" w:cs="Times New Roman"/>
          <w:sz w:val="24"/>
          <w:szCs w:val="24"/>
        </w:rPr>
        <w:t>p future analysts to draw accurate conclusions</w:t>
      </w:r>
      <w:r w:rsidR="0059349B">
        <w:rPr>
          <w:rFonts w:ascii="Times New Roman" w:hAnsi="Times New Roman" w:cs="Times New Roman"/>
          <w:sz w:val="24"/>
          <w:szCs w:val="24"/>
        </w:rPr>
        <w:t xml:space="preserve"> </w:t>
      </w:r>
      <w:r w:rsidRPr="00495285">
        <w:rPr>
          <w:rFonts w:ascii="Times New Roman" w:hAnsi="Times New Roman" w:cs="Times New Roman"/>
          <w:sz w:val="24"/>
          <w:szCs w:val="24"/>
        </w:rPr>
        <w:t>(</w:t>
      </w:r>
      <w:proofErr w:type="spellStart"/>
      <w:r w:rsidR="0059349B">
        <w:rPr>
          <w:rFonts w:ascii="Times New Roman" w:hAnsi="Times New Roman" w:cs="Times New Roman"/>
          <w:color w:val="222222"/>
          <w:sz w:val="24"/>
          <w:szCs w:val="24"/>
          <w:shd w:val="clear" w:color="auto" w:fill="FFFFFF"/>
        </w:rPr>
        <w:t>Trautman</w:t>
      </w:r>
      <w:proofErr w:type="spellEnd"/>
      <w:r w:rsidRPr="00495285">
        <w:rPr>
          <w:rFonts w:ascii="Times New Roman" w:hAnsi="Times New Roman" w:cs="Times New Roman"/>
          <w:color w:val="222222"/>
          <w:sz w:val="24"/>
          <w:szCs w:val="24"/>
          <w:shd w:val="clear" w:color="auto" w:fill="FFFFFF"/>
        </w:rPr>
        <w:t xml:space="preserve"> &amp; Newman, 2021).</w:t>
      </w:r>
      <w:r w:rsidRPr="00495285">
        <w:rPr>
          <w:rFonts w:ascii="Times New Roman" w:hAnsi="Times New Roman" w:cs="Times New Roman"/>
          <w:sz w:val="24"/>
          <w:szCs w:val="24"/>
        </w:rPr>
        <w:t xml:space="preserve"> Implications by National Security on anticipated climate changes helps to predict future weather events. For example, long-term climate changes are likely to lead to extreme weather </w:t>
      </w:r>
      <w:r w:rsidRPr="00495285">
        <w:rPr>
          <w:rFonts w:ascii="Times New Roman" w:hAnsi="Times New Roman" w:cs="Times New Roman"/>
          <w:sz w:val="24"/>
          <w:szCs w:val="24"/>
        </w:rPr>
        <w:t>events and even put great stress on critical earth systems like freshwater lakes, oceans, and biodiversity.  In my view, this will result in direct and indirect impacts on economic, social, and political realms in the coming years. Additionally, the effect</w:t>
      </w:r>
      <w:r w:rsidRPr="00495285">
        <w:rPr>
          <w:rFonts w:ascii="Times New Roman" w:hAnsi="Times New Roman" w:cs="Times New Roman"/>
          <w:sz w:val="24"/>
          <w:szCs w:val="24"/>
        </w:rPr>
        <w:t>s will be even more pronounced since people will focus on climate-vulnerable locations like water regions, coastal areas, and ever-growing cities.</w:t>
      </w:r>
    </w:p>
    <w:p w:rsidR="00956FEE" w:rsidRPr="00495285" w:rsidRDefault="001D0662" w:rsidP="0059349B">
      <w:pPr>
        <w:spacing w:after="0" w:line="480" w:lineRule="auto"/>
        <w:ind w:firstLine="720"/>
        <w:jc w:val="both"/>
        <w:rPr>
          <w:rFonts w:ascii="Times New Roman" w:hAnsi="Times New Roman" w:cs="Times New Roman"/>
          <w:sz w:val="24"/>
          <w:szCs w:val="24"/>
        </w:rPr>
      </w:pPr>
      <w:r w:rsidRPr="00495285">
        <w:rPr>
          <w:rFonts w:ascii="Times New Roman" w:hAnsi="Times New Roman" w:cs="Times New Roman"/>
          <w:sz w:val="24"/>
          <w:szCs w:val="24"/>
        </w:rPr>
        <w:t>On page 27, the authors explain how most companies continue to rack up hefty bills by investing in new produc</w:t>
      </w:r>
      <w:r w:rsidRPr="00495285">
        <w:rPr>
          <w:rFonts w:ascii="Times New Roman" w:hAnsi="Times New Roman" w:cs="Times New Roman"/>
          <w:sz w:val="24"/>
          <w:szCs w:val="24"/>
        </w:rPr>
        <w:t xml:space="preserve">ts and facilities to minimize emissions to meet other targets.  The majority of big businesses encounter pressures from their investors, regulators, and lawmakers, who usually </w:t>
      </w:r>
      <w:r w:rsidRPr="00495285">
        <w:rPr>
          <w:rFonts w:ascii="Times New Roman" w:hAnsi="Times New Roman" w:cs="Times New Roman"/>
          <w:sz w:val="24"/>
          <w:szCs w:val="24"/>
        </w:rPr>
        <w:lastRenderedPageBreak/>
        <w:t>demand details about spending plans and progress to achieve social, environmenta</w:t>
      </w:r>
      <w:r w:rsidRPr="00495285">
        <w:rPr>
          <w:rFonts w:ascii="Times New Roman" w:hAnsi="Times New Roman" w:cs="Times New Roman"/>
          <w:sz w:val="24"/>
          <w:szCs w:val="24"/>
        </w:rPr>
        <w:t>l, and governance goals.  The shift towards electric vehicles aims at reducing fossil fuels and preventing economic damage as a result of climate changes. I believe that climate change causes several damages to the global economy. One of Biden's climate po</w:t>
      </w:r>
      <w:r w:rsidRPr="00495285">
        <w:rPr>
          <w:rFonts w:ascii="Times New Roman" w:hAnsi="Times New Roman" w:cs="Times New Roman"/>
          <w:sz w:val="24"/>
          <w:szCs w:val="24"/>
        </w:rPr>
        <w:t>licies in 2021 is providing incentives for purchasing electric cars to reduce carbon emissions.</w:t>
      </w:r>
    </w:p>
    <w:p w:rsidR="00956FEE" w:rsidRPr="00495285" w:rsidRDefault="001D0662" w:rsidP="0059349B">
      <w:pPr>
        <w:spacing w:after="0" w:line="480" w:lineRule="auto"/>
        <w:ind w:firstLine="720"/>
        <w:jc w:val="both"/>
        <w:rPr>
          <w:rFonts w:ascii="Times New Roman" w:hAnsi="Times New Roman" w:cs="Times New Roman"/>
          <w:sz w:val="24"/>
          <w:szCs w:val="24"/>
        </w:rPr>
      </w:pPr>
      <w:r w:rsidRPr="00495285">
        <w:rPr>
          <w:rFonts w:ascii="Times New Roman" w:hAnsi="Times New Roman" w:cs="Times New Roman"/>
          <w:sz w:val="24"/>
          <w:szCs w:val="24"/>
        </w:rPr>
        <w:t>On page 31, the authors discuss social elements that should be considered in climate change and environmental conservation. One of these elements is inclusion a</w:t>
      </w:r>
      <w:r w:rsidRPr="00495285">
        <w:rPr>
          <w:rFonts w:ascii="Times New Roman" w:hAnsi="Times New Roman" w:cs="Times New Roman"/>
          <w:sz w:val="24"/>
          <w:szCs w:val="24"/>
        </w:rPr>
        <w:t>nd diversity, and in this case, the US continues to encounter several racial intolerance and economic inequality. Some of the crucial points raised by the authors include how a company's business models and assets should be exposed to climate risks since t</w:t>
      </w:r>
      <w:r w:rsidRPr="00495285">
        <w:rPr>
          <w:rFonts w:ascii="Times New Roman" w:hAnsi="Times New Roman" w:cs="Times New Roman"/>
          <w:sz w:val="24"/>
          <w:szCs w:val="24"/>
        </w:rPr>
        <w:t>he intensity and frequency of climate events continue to increase. On page 50, the authors discuss the ESG task force towards climate change</w:t>
      </w:r>
      <w:r w:rsidR="0059349B">
        <w:rPr>
          <w:rFonts w:ascii="Times New Roman" w:hAnsi="Times New Roman" w:cs="Times New Roman"/>
          <w:sz w:val="24"/>
          <w:szCs w:val="24"/>
        </w:rPr>
        <w:t xml:space="preserve"> </w:t>
      </w:r>
      <w:r w:rsidRPr="00495285">
        <w:rPr>
          <w:rFonts w:ascii="Times New Roman" w:hAnsi="Times New Roman" w:cs="Times New Roman"/>
          <w:sz w:val="24"/>
          <w:szCs w:val="24"/>
        </w:rPr>
        <w:t>(</w:t>
      </w:r>
      <w:proofErr w:type="spellStart"/>
      <w:r w:rsidR="0059349B">
        <w:rPr>
          <w:rFonts w:ascii="Times New Roman" w:hAnsi="Times New Roman" w:cs="Times New Roman"/>
          <w:color w:val="222222"/>
          <w:sz w:val="24"/>
          <w:szCs w:val="24"/>
          <w:shd w:val="clear" w:color="auto" w:fill="FFFFFF"/>
        </w:rPr>
        <w:t>Trautman</w:t>
      </w:r>
      <w:proofErr w:type="spellEnd"/>
      <w:r w:rsidRPr="00495285">
        <w:rPr>
          <w:rFonts w:ascii="Times New Roman" w:hAnsi="Times New Roman" w:cs="Times New Roman"/>
          <w:color w:val="222222"/>
          <w:sz w:val="24"/>
          <w:szCs w:val="24"/>
          <w:shd w:val="clear" w:color="auto" w:fill="FFFFFF"/>
        </w:rPr>
        <w:t xml:space="preserve"> &amp; Newman, 2021).</w:t>
      </w:r>
      <w:r w:rsidRPr="00495285">
        <w:rPr>
          <w:rFonts w:ascii="Times New Roman" w:hAnsi="Times New Roman" w:cs="Times New Roman"/>
          <w:sz w:val="24"/>
          <w:szCs w:val="24"/>
        </w:rPr>
        <w:t xml:space="preserve"> ESG task force commission states that it will develop initiatives to identify some of th</w:t>
      </w:r>
      <w:r w:rsidRPr="00495285">
        <w:rPr>
          <w:rFonts w:ascii="Times New Roman" w:hAnsi="Times New Roman" w:cs="Times New Roman"/>
          <w:sz w:val="24"/>
          <w:szCs w:val="24"/>
        </w:rPr>
        <w:t xml:space="preserve">e misconduct. The task force is crucial since it can effectively use division resources to use sophisticated data to assess and mine information from registrants to identify any potential violations.  </w:t>
      </w:r>
    </w:p>
    <w:p w:rsidR="00956FEE" w:rsidRPr="00495285" w:rsidRDefault="001D0662" w:rsidP="0059349B">
      <w:pPr>
        <w:spacing w:after="0" w:line="480" w:lineRule="auto"/>
        <w:ind w:firstLine="720"/>
        <w:jc w:val="both"/>
        <w:rPr>
          <w:rFonts w:ascii="Times New Roman" w:hAnsi="Times New Roman" w:cs="Times New Roman"/>
          <w:sz w:val="24"/>
          <w:szCs w:val="24"/>
        </w:rPr>
      </w:pPr>
      <w:r w:rsidRPr="00495285">
        <w:rPr>
          <w:rFonts w:ascii="Times New Roman" w:hAnsi="Times New Roman" w:cs="Times New Roman"/>
          <w:sz w:val="24"/>
          <w:szCs w:val="24"/>
        </w:rPr>
        <w:t>On page 54, the authors explain the urgency to address</w:t>
      </w:r>
      <w:r w:rsidRPr="00495285">
        <w:rPr>
          <w:rFonts w:ascii="Times New Roman" w:hAnsi="Times New Roman" w:cs="Times New Roman"/>
          <w:sz w:val="24"/>
          <w:szCs w:val="24"/>
        </w:rPr>
        <w:t xml:space="preserve"> climate change and concerns on financial performance. This will help discuss behavioral changes by implementing a strategy to reduce carbon emissions and increase shareholders' returns. On page 57, the authors state that "There is not the company whose bu</w:t>
      </w:r>
      <w:r w:rsidRPr="00495285">
        <w:rPr>
          <w:rFonts w:ascii="Times New Roman" w:hAnsi="Times New Roman" w:cs="Times New Roman"/>
          <w:sz w:val="24"/>
          <w:szCs w:val="24"/>
        </w:rPr>
        <w:t>siness model will not be affected by the net-zero economy." This means that companies will distinguish themselves from policymakers, customers, and shareholders by encouraging them to navigate global transformation</w:t>
      </w:r>
      <w:r w:rsidR="0059349B">
        <w:rPr>
          <w:rFonts w:ascii="Times New Roman" w:hAnsi="Times New Roman" w:cs="Times New Roman"/>
          <w:sz w:val="24"/>
          <w:szCs w:val="24"/>
        </w:rPr>
        <w:t xml:space="preserve"> </w:t>
      </w:r>
      <w:r w:rsidRPr="00495285">
        <w:rPr>
          <w:rFonts w:ascii="Times New Roman" w:hAnsi="Times New Roman" w:cs="Times New Roman"/>
          <w:sz w:val="24"/>
          <w:szCs w:val="24"/>
        </w:rPr>
        <w:t>(</w:t>
      </w:r>
      <w:proofErr w:type="spellStart"/>
      <w:r w:rsidR="0059349B">
        <w:rPr>
          <w:rFonts w:ascii="Times New Roman" w:hAnsi="Times New Roman" w:cs="Times New Roman"/>
          <w:color w:val="222222"/>
          <w:sz w:val="24"/>
          <w:szCs w:val="24"/>
          <w:shd w:val="clear" w:color="auto" w:fill="FFFFFF"/>
        </w:rPr>
        <w:t>Trautman</w:t>
      </w:r>
      <w:proofErr w:type="spellEnd"/>
      <w:r w:rsidRPr="00495285">
        <w:rPr>
          <w:rFonts w:ascii="Times New Roman" w:hAnsi="Times New Roman" w:cs="Times New Roman"/>
          <w:color w:val="222222"/>
          <w:sz w:val="24"/>
          <w:szCs w:val="24"/>
          <w:shd w:val="clear" w:color="auto" w:fill="FFFFFF"/>
        </w:rPr>
        <w:t xml:space="preserve"> &amp; Newman, 2021)</w:t>
      </w:r>
      <w:r w:rsidR="0059349B">
        <w:rPr>
          <w:rFonts w:ascii="Times New Roman" w:hAnsi="Times New Roman" w:cs="Times New Roman"/>
          <w:color w:val="222222"/>
          <w:sz w:val="24"/>
          <w:szCs w:val="24"/>
          <w:shd w:val="clear" w:color="auto" w:fill="FFFFFF"/>
        </w:rPr>
        <w:t>.</w:t>
      </w:r>
      <w:r w:rsidRPr="00495285">
        <w:rPr>
          <w:rFonts w:ascii="Times New Roman" w:hAnsi="Times New Roman" w:cs="Times New Roman"/>
          <w:sz w:val="24"/>
          <w:szCs w:val="24"/>
        </w:rPr>
        <w:t xml:space="preserve"> To achieve glo</w:t>
      </w:r>
      <w:r w:rsidRPr="00495285">
        <w:rPr>
          <w:rFonts w:ascii="Times New Roman" w:hAnsi="Times New Roman" w:cs="Times New Roman"/>
          <w:sz w:val="24"/>
          <w:szCs w:val="24"/>
        </w:rPr>
        <w:t>bal transformation, human emissions should reduce by 8-1</w:t>
      </w:r>
      <w:r w:rsidR="0059349B">
        <w:rPr>
          <w:rFonts w:ascii="Times New Roman" w:hAnsi="Times New Roman" w:cs="Times New Roman"/>
          <w:sz w:val="24"/>
          <w:szCs w:val="24"/>
        </w:rPr>
        <w:t xml:space="preserve">0 % every year between 2020 and </w:t>
      </w:r>
      <w:r w:rsidRPr="00495285">
        <w:rPr>
          <w:rFonts w:ascii="Times New Roman" w:hAnsi="Times New Roman" w:cs="Times New Roman"/>
          <w:sz w:val="24"/>
          <w:szCs w:val="24"/>
        </w:rPr>
        <w:t>2050 and probably achieve “net-zero</w:t>
      </w:r>
      <w:r w:rsidR="0059349B">
        <w:rPr>
          <w:rFonts w:ascii="Times New Roman" w:hAnsi="Times New Roman" w:cs="Times New Roman"/>
          <w:sz w:val="24"/>
          <w:szCs w:val="24"/>
        </w:rPr>
        <w:t>”</w:t>
      </w:r>
      <w:r w:rsidRPr="00495285">
        <w:rPr>
          <w:rFonts w:ascii="Times New Roman" w:hAnsi="Times New Roman" w:cs="Times New Roman"/>
          <w:sz w:val="24"/>
          <w:szCs w:val="24"/>
        </w:rPr>
        <w:t xml:space="preserve"> by mid-century.</w:t>
      </w:r>
    </w:p>
    <w:p w:rsidR="00956FEE" w:rsidRPr="00495285" w:rsidRDefault="001D0662" w:rsidP="0059349B">
      <w:pPr>
        <w:spacing w:after="0" w:line="480" w:lineRule="auto"/>
        <w:ind w:firstLine="720"/>
        <w:jc w:val="both"/>
        <w:rPr>
          <w:rFonts w:ascii="Times New Roman" w:hAnsi="Times New Roman" w:cs="Times New Roman"/>
          <w:sz w:val="24"/>
          <w:szCs w:val="24"/>
        </w:rPr>
      </w:pPr>
      <w:r w:rsidRPr="00495285">
        <w:rPr>
          <w:rFonts w:ascii="Times New Roman" w:hAnsi="Times New Roman" w:cs="Times New Roman"/>
          <w:sz w:val="24"/>
          <w:szCs w:val="24"/>
        </w:rPr>
        <w:lastRenderedPageBreak/>
        <w:t xml:space="preserve"> On page 60, the article describes the United States' realities towards climate change. For example, the authors st</w:t>
      </w:r>
      <w:r w:rsidRPr="00495285">
        <w:rPr>
          <w:rFonts w:ascii="Times New Roman" w:hAnsi="Times New Roman" w:cs="Times New Roman"/>
          <w:sz w:val="24"/>
          <w:szCs w:val="24"/>
        </w:rPr>
        <w:t>ate that the Biden administration seeks to rebuild American infrastructure with a record of fighting climate change.  The guiding philosophy in Biden’s proposal states that the future of good jobs is transforming the economy that will no longer churn carbo</w:t>
      </w:r>
      <w:r w:rsidRPr="00495285">
        <w:rPr>
          <w:rFonts w:ascii="Times New Roman" w:hAnsi="Times New Roman" w:cs="Times New Roman"/>
          <w:sz w:val="24"/>
          <w:szCs w:val="24"/>
        </w:rPr>
        <w:t>n dioxide by burning coal, gas, and oil. This proposal will help create electric power lines to generate renewable energy, develop electric care charging stations, and reclaim the abandoned coal mines. The proposal is one of the next steps for America to r</w:t>
      </w:r>
      <w:r w:rsidRPr="00495285">
        <w:rPr>
          <w:rFonts w:ascii="Times New Roman" w:hAnsi="Times New Roman" w:cs="Times New Roman"/>
          <w:sz w:val="24"/>
          <w:szCs w:val="24"/>
        </w:rPr>
        <w:t>ecover its economy to counter climate problems and tackle issues of global warming. On page 62, the authors discuss executive orders on climate problems (</w:t>
      </w:r>
      <w:proofErr w:type="spellStart"/>
      <w:r w:rsidRPr="00495285">
        <w:rPr>
          <w:rFonts w:ascii="Times New Roman" w:hAnsi="Times New Roman" w:cs="Times New Roman"/>
          <w:color w:val="222222"/>
          <w:sz w:val="24"/>
          <w:szCs w:val="24"/>
          <w:shd w:val="clear" w:color="auto" w:fill="FFFFFF"/>
        </w:rPr>
        <w:t>Tr</w:t>
      </w:r>
      <w:r w:rsidR="0059349B">
        <w:rPr>
          <w:rFonts w:ascii="Times New Roman" w:hAnsi="Times New Roman" w:cs="Times New Roman"/>
          <w:color w:val="222222"/>
          <w:sz w:val="24"/>
          <w:szCs w:val="24"/>
          <w:shd w:val="clear" w:color="auto" w:fill="FFFFFF"/>
        </w:rPr>
        <w:t>autman</w:t>
      </w:r>
      <w:proofErr w:type="spellEnd"/>
      <w:r w:rsidRPr="00495285">
        <w:rPr>
          <w:rFonts w:ascii="Times New Roman" w:hAnsi="Times New Roman" w:cs="Times New Roman"/>
          <w:color w:val="222222"/>
          <w:sz w:val="24"/>
          <w:szCs w:val="24"/>
          <w:shd w:val="clear" w:color="auto" w:fill="FFFFFF"/>
        </w:rPr>
        <w:t xml:space="preserve"> &amp; Newman, 2021).</w:t>
      </w:r>
      <w:r w:rsidRPr="00495285">
        <w:rPr>
          <w:rFonts w:ascii="Times New Roman" w:hAnsi="Times New Roman" w:cs="Times New Roman"/>
          <w:sz w:val="24"/>
          <w:szCs w:val="24"/>
        </w:rPr>
        <w:t xml:space="preserve"> According to these orders, domestic actions should not be separated from int</w:t>
      </w:r>
      <w:r w:rsidRPr="00495285">
        <w:rPr>
          <w:rFonts w:ascii="Times New Roman" w:hAnsi="Times New Roman" w:cs="Times New Roman"/>
          <w:sz w:val="24"/>
          <w:szCs w:val="24"/>
        </w:rPr>
        <w:t>ernational leadership to promote global actions. The authors also explain global concerns since most companies are experiencing carbon issues and aim at reducing the emissions by 45% by the end of 2030.</w:t>
      </w:r>
    </w:p>
    <w:p w:rsidR="00956FEE" w:rsidRPr="00495285" w:rsidRDefault="001D0662" w:rsidP="0059349B">
      <w:pPr>
        <w:spacing w:after="0" w:line="480" w:lineRule="auto"/>
        <w:ind w:firstLine="720"/>
        <w:jc w:val="both"/>
        <w:rPr>
          <w:rFonts w:ascii="Times New Roman" w:hAnsi="Times New Roman" w:cs="Times New Roman"/>
          <w:sz w:val="24"/>
          <w:szCs w:val="24"/>
        </w:rPr>
      </w:pPr>
      <w:r w:rsidRPr="00495285">
        <w:rPr>
          <w:rFonts w:ascii="Times New Roman" w:hAnsi="Times New Roman" w:cs="Times New Roman"/>
          <w:sz w:val="24"/>
          <w:szCs w:val="24"/>
        </w:rPr>
        <w:t xml:space="preserve">This article provides important information on </w:t>
      </w:r>
      <w:r w:rsidRPr="00495285">
        <w:rPr>
          <w:rFonts w:ascii="Times New Roman" w:hAnsi="Times New Roman" w:cs="Times New Roman"/>
          <w:sz w:val="24"/>
          <w:szCs w:val="24"/>
        </w:rPr>
        <w:t>strategies states should implement to deal with climate change issues.  For example, the shift to electric cars seeks to reduce carbon emissions. I would recommend this article to climatologists, geographers, and policymakers in meteorological studies. I b</w:t>
      </w:r>
      <w:r w:rsidRPr="00495285">
        <w:rPr>
          <w:rFonts w:ascii="Times New Roman" w:hAnsi="Times New Roman" w:cs="Times New Roman"/>
          <w:sz w:val="24"/>
          <w:szCs w:val="24"/>
        </w:rPr>
        <w:t>elieve the authors explain significant weather elements in relation to the environment, social and governance. In the last decades, environmental issues have become a threat to humans and all living organisms. The discussion on recent policy issues and eff</w:t>
      </w:r>
      <w:r w:rsidRPr="00495285">
        <w:rPr>
          <w:rFonts w:ascii="Times New Roman" w:hAnsi="Times New Roman" w:cs="Times New Roman"/>
          <w:sz w:val="24"/>
          <w:szCs w:val="24"/>
        </w:rPr>
        <w:t>orts to address considerations by ESG through governmental agencies will help business people, government, and citizens to deal with climate issues. The authors provide well-researched and supported arguments which I believe if policymakers, climatologists</w:t>
      </w:r>
      <w:r w:rsidRPr="00495285">
        <w:rPr>
          <w:rFonts w:ascii="Times New Roman" w:hAnsi="Times New Roman" w:cs="Times New Roman"/>
          <w:sz w:val="24"/>
          <w:szCs w:val="24"/>
        </w:rPr>
        <w:t>, and government agencies should implement the highlighted issues in the future to prevent climate changes threats.</w:t>
      </w:r>
    </w:p>
    <w:p w:rsidR="00956FEE" w:rsidRPr="00495285" w:rsidRDefault="00956FEE" w:rsidP="0059349B">
      <w:pPr>
        <w:spacing w:after="0"/>
        <w:rPr>
          <w:rFonts w:ascii="Times New Roman" w:hAnsi="Times New Roman" w:cs="Times New Roman"/>
          <w:sz w:val="24"/>
          <w:szCs w:val="24"/>
        </w:rPr>
      </w:pPr>
    </w:p>
    <w:sectPr w:rsidR="00956FEE" w:rsidRPr="0049528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662" w:rsidRDefault="001D0662">
      <w:pPr>
        <w:spacing w:after="0" w:line="240" w:lineRule="auto"/>
      </w:pPr>
      <w:r>
        <w:separator/>
      </w:r>
    </w:p>
  </w:endnote>
  <w:endnote w:type="continuationSeparator" w:id="0">
    <w:p w:rsidR="001D0662" w:rsidRDefault="001D0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662" w:rsidRDefault="001D0662">
      <w:pPr>
        <w:spacing w:after="0" w:line="240" w:lineRule="auto"/>
      </w:pPr>
      <w:r>
        <w:separator/>
      </w:r>
    </w:p>
  </w:footnote>
  <w:footnote w:type="continuationSeparator" w:id="0">
    <w:p w:rsidR="001D0662" w:rsidRDefault="001D0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49860530"/>
      <w:docPartObj>
        <w:docPartGallery w:val="Page Numbers (Top of Page)"/>
        <w:docPartUnique/>
      </w:docPartObj>
    </w:sdtPr>
    <w:sdtEndPr>
      <w:rPr>
        <w:noProof/>
      </w:rPr>
    </w:sdtEndPr>
    <w:sdtContent>
      <w:p w:rsidR="00956FEE" w:rsidRPr="007C3FB6" w:rsidRDefault="001D0662">
        <w:pPr>
          <w:pStyle w:val="Header"/>
          <w:jc w:val="right"/>
          <w:rPr>
            <w:rFonts w:ascii="Times New Roman" w:hAnsi="Times New Roman" w:cs="Times New Roman"/>
            <w:sz w:val="24"/>
            <w:szCs w:val="24"/>
          </w:rPr>
        </w:pPr>
        <w:r w:rsidRPr="007C3FB6">
          <w:rPr>
            <w:rFonts w:ascii="Times New Roman" w:hAnsi="Times New Roman" w:cs="Times New Roman"/>
            <w:sz w:val="24"/>
            <w:szCs w:val="24"/>
          </w:rPr>
          <w:fldChar w:fldCharType="begin"/>
        </w:r>
        <w:r w:rsidRPr="007C3FB6">
          <w:rPr>
            <w:rFonts w:ascii="Times New Roman" w:hAnsi="Times New Roman" w:cs="Times New Roman"/>
            <w:sz w:val="24"/>
            <w:szCs w:val="24"/>
          </w:rPr>
          <w:instrText xml:space="preserve"> PAGE   \* MERGEFORMAT </w:instrText>
        </w:r>
        <w:r w:rsidRPr="007C3FB6">
          <w:rPr>
            <w:rFonts w:ascii="Times New Roman" w:hAnsi="Times New Roman" w:cs="Times New Roman"/>
            <w:sz w:val="24"/>
            <w:szCs w:val="24"/>
          </w:rPr>
          <w:fldChar w:fldCharType="separate"/>
        </w:r>
        <w:r w:rsidR="00845F8A">
          <w:rPr>
            <w:rFonts w:ascii="Times New Roman" w:hAnsi="Times New Roman" w:cs="Times New Roman"/>
            <w:noProof/>
            <w:sz w:val="24"/>
            <w:szCs w:val="24"/>
          </w:rPr>
          <w:t>6</w:t>
        </w:r>
        <w:r w:rsidRPr="007C3FB6">
          <w:rPr>
            <w:rFonts w:ascii="Times New Roman" w:hAnsi="Times New Roman" w:cs="Times New Roman"/>
            <w:noProof/>
            <w:sz w:val="24"/>
            <w:szCs w:val="24"/>
          </w:rPr>
          <w:fldChar w:fldCharType="end"/>
        </w:r>
      </w:p>
    </w:sdtContent>
  </w:sdt>
  <w:p w:rsidR="00956FEE" w:rsidRDefault="00956F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FEE"/>
    <w:rsid w:val="000214E6"/>
    <w:rsid w:val="00172B4B"/>
    <w:rsid w:val="001D0662"/>
    <w:rsid w:val="0021549B"/>
    <w:rsid w:val="00326259"/>
    <w:rsid w:val="00363E64"/>
    <w:rsid w:val="00495285"/>
    <w:rsid w:val="004C4CF1"/>
    <w:rsid w:val="0059349B"/>
    <w:rsid w:val="007C3FB6"/>
    <w:rsid w:val="00832E1A"/>
    <w:rsid w:val="00845F8A"/>
    <w:rsid w:val="00956FEE"/>
    <w:rsid w:val="00B34AC8"/>
    <w:rsid w:val="00BF79A8"/>
    <w:rsid w:val="00C70EEF"/>
    <w:rsid w:val="00DE7078"/>
    <w:rsid w:val="00E62A64"/>
    <w:rsid w:val="00F1436D"/>
    <w:rsid w:val="00F2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E8771"/>
  <w15:chartTrackingRefBased/>
  <w15:docId w15:val="{5F0A9FA6-84F5-43CE-8DD4-36F773FFC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FEE"/>
  </w:style>
  <w:style w:type="paragraph" w:styleId="Footer">
    <w:name w:val="footer"/>
    <w:basedOn w:val="Normal"/>
    <w:link w:val="FooterChar"/>
    <w:uiPriority w:val="99"/>
    <w:unhideWhenUsed/>
    <w:rsid w:val="0095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1829</Words>
  <Characters>10429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4</cp:revision>
  <dcterms:created xsi:type="dcterms:W3CDTF">2021-11-04T03:10:00Z</dcterms:created>
  <dcterms:modified xsi:type="dcterms:W3CDTF">2021-11-04T03:11:00Z</dcterms:modified>
</cp:coreProperties>
</file>